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1B" w:rsidRDefault="00F4531B" w:rsidP="007C0E49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D70699" w:rsidRPr="00D70699" w:rsidRDefault="00D70699" w:rsidP="00D70699">
      <w:pPr>
        <w:rPr>
          <w:lang w:val="en-US"/>
        </w:rPr>
      </w:pPr>
    </w:p>
    <w:tbl>
      <w:tblPr>
        <w:tblStyle w:val="a6"/>
        <w:tblW w:w="9750" w:type="dxa"/>
        <w:tblLayout w:type="fixed"/>
        <w:tblLook w:val="04A0"/>
      </w:tblPr>
      <w:tblGrid>
        <w:gridCol w:w="1102"/>
        <w:gridCol w:w="568"/>
        <w:gridCol w:w="141"/>
        <w:gridCol w:w="170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293"/>
      </w:tblGrid>
      <w:tr w:rsidR="00F4531B" w:rsidRPr="00970FD7" w:rsidTr="00406440">
        <w:tc>
          <w:tcPr>
            <w:tcW w:w="975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AA0441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="00AA0441" w:rsidRPr="00970F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YaIs</w:t>
            </w:r>
            <w:proofErr w:type="spellEnd"/>
            <w:r w:rsidR="00AA0441"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2423</w:t>
            </w:r>
          </w:p>
          <w:p w:rsidR="00AA0441" w:rsidRPr="00970FD7" w:rsidRDefault="00AA0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F4531B" w:rsidRPr="00970FD7" w:rsidTr="00406440">
        <w:trPr>
          <w:trHeight w:val="265"/>
        </w:trPr>
        <w:tc>
          <w:tcPr>
            <w:tcW w:w="1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4531B" w:rsidRPr="00970FD7" w:rsidTr="00406440">
        <w:trPr>
          <w:trHeight w:val="265"/>
        </w:trPr>
        <w:tc>
          <w:tcPr>
            <w:tcW w:w="16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4531B" w:rsidRPr="00970FD7" w:rsidTr="00406440">
        <w:tc>
          <w:tcPr>
            <w:tcW w:w="1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AA0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YaIs2423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D0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страны(второй язык)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Мухаметкалиева Гульнар Окусхановна</w:t>
            </w:r>
          </w:p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к.ф.н.,член корр.КазНАЕН,почетный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  <w:p w:rsidR="00D03309" w:rsidRPr="00970FD7" w:rsidRDefault="00D0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70F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ulnar1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962@mail.ru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8 775 864 3918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0D6D5F" w:rsidRDefault="00D03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Данный к</w:t>
            </w:r>
            <w:r w:rsidR="00D03309" w:rsidRPr="00970FD7">
              <w:rPr>
                <w:rFonts w:ascii="Times New Roman" w:hAnsi="Times New Roman" w:cs="Times New Roman"/>
                <w:sz w:val="24"/>
                <w:szCs w:val="24"/>
              </w:rPr>
              <w:t>урс предназначен для студентов 2 курса(2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-ый иностранный язык). Целью данного курса является научить студента овладеть  французским языком.  Обучение французскому языку  ведется в соответствии с требованиями международного стандарта владения иностранными языками ,предусматривающего уровневый подход на первом году о</w:t>
            </w:r>
            <w:r w:rsidR="00E807D5" w:rsidRPr="00970FD7">
              <w:rPr>
                <w:rFonts w:ascii="Times New Roman" w:hAnsi="Times New Roman" w:cs="Times New Roman"/>
                <w:sz w:val="24"/>
                <w:szCs w:val="24"/>
              </w:rPr>
              <w:t>бучения. На 1-м году обучения (3,4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семестр) студентами достигаются уровень А1 европейского стандарта владения иностранным языком.</w:t>
            </w:r>
          </w:p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французскому языку является  формирование  владения  данным  языком, что  предполагает    совершенствование навыков и умений в различных  видах  речевой  деятельности. Определяются  функциональные  разновидности  диалогической  и  монологической  речи, стратегия  чтения, типы  письменной  речи, обучение 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, уровни 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  речевых  умений  в  рамках  социально-экономической, научно-технической  и  общекультурной  тематики.</w:t>
            </w: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F4531B" w:rsidRPr="00970FD7" w:rsidRDefault="00F45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>
            <w:pPr>
              <w:pStyle w:val="a3"/>
              <w:ind w:left="142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 xml:space="preserve">состоит в формировании социально достаточной межкультурной коммуникативной компетенции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студентов.Межкультурно-коммуникативная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компетенция  понимается как способность и готовность выпускника к иноязычному общению на межкультурном уровне.</w:t>
            </w:r>
          </w:p>
          <w:p w:rsidR="00F4531B" w:rsidRPr="00970FD7" w:rsidRDefault="00F4531B">
            <w:pPr>
              <w:pStyle w:val="a3"/>
              <w:ind w:left="142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 xml:space="preserve">Коммуникативная,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культурологически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ориентированная цель обучения представляет собой сложное интегративное целое , включающее  лингвистический (языковой),дискурсивный (речевой) и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социокультурные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компоненты.  </w:t>
            </w:r>
          </w:p>
          <w:p w:rsidR="00F4531B" w:rsidRPr="00970FD7" w:rsidRDefault="00F4531B">
            <w:pPr>
              <w:pStyle w:val="a3"/>
              <w:ind w:left="142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>Содержание лингвистического компонента составляет:</w:t>
            </w:r>
          </w:p>
          <w:p w:rsidR="00F4531B" w:rsidRPr="00970FD7" w:rsidRDefault="00F4531B">
            <w:pPr>
              <w:pStyle w:val="a3"/>
              <w:ind w:left="142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 xml:space="preserve">Знания и умения применять в речи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фонологические,лексические,грамматические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явления и закономерности </w:t>
            </w:r>
            <w:r w:rsidRPr="00970FD7">
              <w:rPr>
                <w:i w:val="0"/>
                <w:sz w:val="24"/>
                <w:szCs w:val="24"/>
                <w:lang w:eastAsia="en-US"/>
              </w:rPr>
              <w:lastRenderedPageBreak/>
              <w:t>изучаемого языка.</w:t>
            </w:r>
          </w:p>
          <w:p w:rsidR="00F4531B" w:rsidRPr="00970FD7" w:rsidRDefault="00F4531B">
            <w:pPr>
              <w:pStyle w:val="a3"/>
              <w:ind w:left="142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 xml:space="preserve">Дискурсивный компонент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предпологает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: умения реализовать коммуникативные намерения уместными в данной ситуаций языковыми и неязыковыми средствами в определенном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социокультурном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контексте и по отношению к определенному партнеру, представителю иной культуры.</w:t>
            </w:r>
          </w:p>
          <w:p w:rsidR="00F4531B" w:rsidRPr="00970FD7" w:rsidRDefault="00F45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-понимать отдельные знакомые слова и основные фразы, касающиеся студента, его    семьи и окружения в медленно и четко звучащей речи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- читать и понимать знакомые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имена,слова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и простые предложения, например в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обьявлениях,на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афишах, плакатах или в каталогах.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-вести простой диалог на основе подготовленной речи с повторами простые вопросы и отвечать на них в рамках социально бытовой и социально-культурной сфер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общения-рассказывать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,используя простые фразы и предложения ,о местожительстве и знакомых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людях-использовать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ограниченное число простейших заученных конструкций и моделей .</w:t>
            </w:r>
          </w:p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 (результаты обучения)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А- Инструментальные. 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практические навыки  во всех видах речевой деятельности на французском языке; способность к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восприятию,анализу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обобщению информации, логический и грамматически правильному оформлению высказывания.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Межличностные: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брать на себя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ответственность,стремиться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к успеху, развивать лидерские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качества,выражать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свою позицию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С- Системные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: способность воспринимать язык как важнейшее средство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общения;ориентироваться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понятий и терминов дисциплин данного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модуля;применять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знания на практике</w:t>
            </w:r>
          </w:p>
          <w:p w:rsidR="00F4531B" w:rsidRPr="00970FD7" w:rsidRDefault="00F453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D- </w:t>
            </w:r>
            <w:proofErr w:type="spellStart"/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знание структуры французского языка для совершенствования умений во всех видах речевой деятельности с целью формирования профессиональной компетенций.</w:t>
            </w:r>
          </w:p>
          <w:p w:rsidR="00F4531B" w:rsidRPr="00970FD7" w:rsidRDefault="00F4531B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D70699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литература:</w:t>
            </w:r>
          </w:p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1.Французский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язык.И.Н.Попова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, Ж.А.Казакова Москва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Нестер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академик» 2009</w:t>
            </w:r>
          </w:p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2.Практический курс грамматики французского языка. И.Н.Попова, Ж.А.Казакова Москва      2005.</w:t>
            </w:r>
          </w:p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550D" w:rsidRPr="00970FD7">
              <w:rPr>
                <w:rFonts w:ascii="Times New Roman" w:hAnsi="Times New Roman" w:cs="Times New Roman"/>
                <w:sz w:val="24"/>
                <w:szCs w:val="24"/>
              </w:rPr>
              <w:t>Panorama.A2.Hachette.Paris.2006</w:t>
            </w:r>
          </w:p>
          <w:p w:rsidR="00F4531B" w:rsidRPr="00970FD7" w:rsidRDefault="00F4531B">
            <w:pPr>
              <w:pStyle w:val="a3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>4.    Голованова И. «Деловой  французский  язык», т.1,2 Москва «Просвещение» 97г.</w:t>
            </w:r>
          </w:p>
          <w:p w:rsidR="00F4531B" w:rsidRPr="00970FD7" w:rsidRDefault="00F4531B">
            <w:pPr>
              <w:pStyle w:val="a3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>5.    Практический курс французского языка.О.А.громова,Г.К.Алексеева,Н.М.Покровская.М.2000.</w:t>
            </w:r>
          </w:p>
          <w:p w:rsidR="00F4531B" w:rsidRPr="00970FD7" w:rsidRDefault="00F4531B">
            <w:pPr>
              <w:pStyle w:val="a3"/>
              <w:rPr>
                <w:b/>
                <w:i w:val="0"/>
                <w:sz w:val="24"/>
                <w:szCs w:val="24"/>
                <w:lang w:val="fr-FR" w:eastAsia="en-US"/>
              </w:rPr>
            </w:pPr>
            <w:r w:rsidRPr="00970FD7">
              <w:rPr>
                <w:b/>
                <w:i w:val="0"/>
                <w:sz w:val="24"/>
                <w:szCs w:val="24"/>
                <w:lang w:eastAsia="en-US"/>
              </w:rPr>
              <w:t>Дополнительная</w:t>
            </w:r>
            <w:r w:rsidRPr="00970FD7">
              <w:rPr>
                <w:b/>
                <w:i w:val="0"/>
                <w:sz w:val="24"/>
                <w:szCs w:val="24"/>
                <w:lang w:val="fr-FR" w:eastAsia="en-US"/>
              </w:rPr>
              <w:t xml:space="preserve"> </w:t>
            </w:r>
            <w:r w:rsidRPr="00970FD7">
              <w:rPr>
                <w:b/>
                <w:i w:val="0"/>
                <w:sz w:val="24"/>
                <w:szCs w:val="24"/>
                <w:lang w:eastAsia="en-US"/>
              </w:rPr>
              <w:t>литература</w:t>
            </w:r>
            <w:r w:rsidRPr="00970FD7">
              <w:rPr>
                <w:b/>
                <w:i w:val="0"/>
                <w:sz w:val="24"/>
                <w:szCs w:val="24"/>
                <w:lang w:val="fr-FR" w:eastAsia="en-US"/>
              </w:rPr>
              <w:t>:</w:t>
            </w:r>
          </w:p>
          <w:p w:rsidR="00F4531B" w:rsidRPr="00970FD7" w:rsidRDefault="00F4531B">
            <w:pPr>
              <w:pStyle w:val="a3"/>
              <w:rPr>
                <w:i w:val="0"/>
                <w:sz w:val="24"/>
                <w:szCs w:val="24"/>
                <w:lang w:val="fr-FR" w:eastAsia="en-US"/>
              </w:rPr>
            </w:pPr>
            <w:r w:rsidRPr="00970FD7">
              <w:rPr>
                <w:i w:val="0"/>
                <w:sz w:val="24"/>
                <w:szCs w:val="24"/>
                <w:lang w:val="fr-FR" w:eastAsia="en-US"/>
              </w:rPr>
              <w:t>6.    Danilo M. “La communication  professionnelle” ,Clé international, Paris 1993.</w:t>
            </w:r>
          </w:p>
          <w:p w:rsidR="00F4531B" w:rsidRPr="00970FD7" w:rsidRDefault="00F4531B">
            <w:pPr>
              <w:pStyle w:val="a3"/>
              <w:jc w:val="both"/>
              <w:rPr>
                <w:i w:val="0"/>
                <w:sz w:val="24"/>
                <w:szCs w:val="24"/>
                <w:lang w:val="fr-FR" w:eastAsia="en-US"/>
              </w:rPr>
            </w:pPr>
            <w:r w:rsidRPr="00970FD7">
              <w:rPr>
                <w:i w:val="0"/>
                <w:sz w:val="24"/>
                <w:szCs w:val="24"/>
                <w:lang w:val="fr-FR" w:eastAsia="en-US"/>
              </w:rPr>
              <w:t>7. Dany M., A.Rebérioux, I. de Renty. “Les hommes d`affaires”. Hachette, Paris  2000</w:t>
            </w:r>
          </w:p>
          <w:p w:rsidR="00F4531B" w:rsidRPr="00970FD7" w:rsidRDefault="00F4531B">
            <w:pPr>
              <w:pStyle w:val="a3"/>
              <w:ind w:left="360"/>
              <w:jc w:val="both"/>
              <w:rPr>
                <w:i w:val="0"/>
                <w:sz w:val="24"/>
                <w:szCs w:val="24"/>
                <w:lang w:val="fr-FR" w:eastAsia="en-US"/>
              </w:rPr>
            </w:pPr>
          </w:p>
          <w:p w:rsidR="00F4531B" w:rsidRPr="00970FD7" w:rsidRDefault="00F4531B" w:rsidP="00883BE9">
            <w:pPr>
              <w:pStyle w:val="a3"/>
              <w:numPr>
                <w:ilvl w:val="0"/>
                <w:numId w:val="1"/>
              </w:numPr>
              <w:jc w:val="both"/>
              <w:rPr>
                <w:i w:val="0"/>
                <w:sz w:val="24"/>
                <w:szCs w:val="24"/>
                <w:lang w:val="fr-FR" w:eastAsia="en-US"/>
              </w:rPr>
            </w:pPr>
            <w:r w:rsidRPr="00970FD7">
              <w:rPr>
                <w:i w:val="0"/>
                <w:sz w:val="24"/>
                <w:szCs w:val="24"/>
                <w:lang w:val="fr-FR" w:eastAsia="en-US"/>
              </w:rPr>
              <w:t xml:space="preserve">Jacky Girarget, Jean Marie Cridlig “ Panorama”niveau 2,3,4 Clé </w:t>
            </w:r>
            <w:r w:rsidRPr="00970FD7">
              <w:rPr>
                <w:i w:val="0"/>
                <w:sz w:val="24"/>
                <w:szCs w:val="24"/>
                <w:lang w:val="fr-FR" w:eastAsia="en-US"/>
              </w:rPr>
              <w:lastRenderedPageBreak/>
              <w:t>international, Paris 2000.</w:t>
            </w:r>
          </w:p>
          <w:p w:rsidR="00F4531B" w:rsidRPr="00970FD7" w:rsidRDefault="00F4531B">
            <w:pPr>
              <w:pStyle w:val="a3"/>
              <w:rPr>
                <w:i w:val="0"/>
                <w:sz w:val="24"/>
                <w:szCs w:val="24"/>
                <w:lang w:val="fr-FR" w:eastAsia="en-US"/>
              </w:rPr>
            </w:pPr>
            <w:r w:rsidRPr="00970FD7">
              <w:rPr>
                <w:i w:val="0"/>
                <w:sz w:val="24"/>
                <w:szCs w:val="24"/>
                <w:lang w:val="fr-FR" w:eastAsia="en-US"/>
              </w:rPr>
              <w:t>9.  J. Courtillon, G.D. de Salins “Libre Echange –1,2”,  Hatier | Didier, Paris 2000.</w:t>
            </w:r>
          </w:p>
          <w:p w:rsidR="00F4531B" w:rsidRPr="00970FD7" w:rsidRDefault="00F4531B">
            <w:pPr>
              <w:pStyle w:val="a3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>10. Иванченко А.И. «Практика французского  языка». «Союз», Санкт-Петербург 2000</w:t>
            </w:r>
          </w:p>
          <w:p w:rsidR="00F4531B" w:rsidRPr="00970FD7" w:rsidRDefault="00F4531B">
            <w:pPr>
              <w:pStyle w:val="a3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 xml:space="preserve">11.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Костецкая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Е.О.,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Кардашевский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В.И. “Грамматика  французского  языка”. Москва  “Высшая  школа” 1979.</w:t>
            </w:r>
          </w:p>
          <w:p w:rsidR="00F4531B" w:rsidRPr="00970FD7" w:rsidRDefault="00F4531B">
            <w:pPr>
              <w:pStyle w:val="a3"/>
              <w:rPr>
                <w:i w:val="0"/>
                <w:sz w:val="24"/>
                <w:szCs w:val="24"/>
                <w:lang w:eastAsia="en-US"/>
              </w:rPr>
            </w:pPr>
            <w:r w:rsidRPr="00970FD7">
              <w:rPr>
                <w:i w:val="0"/>
                <w:sz w:val="24"/>
                <w:szCs w:val="24"/>
                <w:lang w:eastAsia="en-US"/>
              </w:rPr>
              <w:t xml:space="preserve">12. 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Матвиишин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В.Г. </w:t>
            </w:r>
            <w:proofErr w:type="spellStart"/>
            <w:r w:rsidRPr="00970FD7">
              <w:rPr>
                <w:i w:val="0"/>
                <w:sz w:val="24"/>
                <w:szCs w:val="24"/>
                <w:lang w:eastAsia="en-US"/>
              </w:rPr>
              <w:t>Ховхун</w:t>
            </w:r>
            <w:proofErr w:type="spellEnd"/>
            <w:r w:rsidRPr="00970FD7">
              <w:rPr>
                <w:i w:val="0"/>
                <w:sz w:val="24"/>
                <w:szCs w:val="24"/>
                <w:lang w:eastAsia="en-US"/>
              </w:rPr>
              <w:t xml:space="preserve"> В.П. «Бизнес – курс французского языка», Киев «Логос» 1999.</w:t>
            </w:r>
          </w:p>
          <w:p w:rsidR="00F4531B" w:rsidRPr="00970FD7" w:rsidRDefault="00F45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13.  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Пресса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a.“ Le Point”, “Revu”,b. ‘Le  nouvel observateur”,c.”Label France”,  d.“ L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français  dans  le  monde” ,e. “Science &amp; Vie”, f.“La  recherche”, etc.</w:t>
            </w:r>
          </w:p>
          <w:p w:rsidR="00F4531B" w:rsidRPr="00970FD7" w:rsidRDefault="00F4531B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F4531B" w:rsidRPr="00970FD7" w:rsidRDefault="00F4531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учебнику. Курс проводится в форме аудиторных занятий и СРСП.</w:t>
            </w: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 w:rsidP="00883BE9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4531B" w:rsidRPr="00970FD7" w:rsidRDefault="00F4531B" w:rsidP="00883BE9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4531B" w:rsidRPr="00970FD7" w:rsidRDefault="00F4531B" w:rsidP="00883BE9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.</w:t>
            </w:r>
          </w:p>
          <w:p w:rsidR="00F4531B" w:rsidRPr="00970FD7" w:rsidRDefault="00F4531B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1B" w:rsidRPr="00970FD7" w:rsidRDefault="00F4531B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F4531B" w:rsidRPr="00970FD7" w:rsidRDefault="00F4531B" w:rsidP="00883BE9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F4531B" w:rsidRPr="00970FD7" w:rsidRDefault="00F4531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970FD7" w:rsidTr="00406440">
        <w:trPr>
          <w:trHeight w:val="258"/>
        </w:trPr>
        <w:tc>
          <w:tcPr>
            <w:tcW w:w="18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F4531B" w:rsidRPr="00970FD7" w:rsidTr="00406440">
        <w:trPr>
          <w:trHeight w:val="576"/>
        </w:trPr>
        <w:tc>
          <w:tcPr>
            <w:tcW w:w="181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F4531B" w:rsidRPr="00970FD7" w:rsidRDefault="00CA56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F4531B" w:rsidRPr="00970FD7" w:rsidTr="00406440">
        <w:tc>
          <w:tcPr>
            <w:tcW w:w="181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Итоговая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оценка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по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дисциплине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w:proofErr w:type="spellStart"/>
            </m:oMath>
            <w:r w:rsidR="00D706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D70699">
              <w:rPr>
                <w:rFonts w:ascii="Times New Roman" w:hAnsi="Times New Roman" w:cs="Times New Roman"/>
                <w:sz w:val="24"/>
                <w:szCs w:val="24"/>
              </w:rPr>
              <w:t xml:space="preserve"> 0,6 = 60%</w:t>
            </w:r>
          </w:p>
          <w:p w:rsidR="00D70699" w:rsidRDefault="00F4531B" w:rsidP="00D7069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  <w:r w:rsidR="00D706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Итоговая оценка по дисциплине РК 1 + РК 2    </w:t>
            </w:r>
            <w:proofErr w:type="spellStart"/>
            <w:r w:rsidR="00D706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D70699">
              <w:rPr>
                <w:rFonts w:ascii="Times New Roman" w:hAnsi="Times New Roman" w:cs="Times New Roman"/>
                <w:sz w:val="24"/>
                <w:szCs w:val="24"/>
              </w:rPr>
              <w:t xml:space="preserve"> 0,6 = 60%</w:t>
            </w:r>
          </w:p>
          <w:p w:rsidR="00D70699" w:rsidRDefault="00D70699" w:rsidP="00D7069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F4531B" w:rsidRPr="00970FD7" w:rsidRDefault="00F4531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F4531B" w:rsidRPr="00970FD7" w:rsidTr="00406440"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дисциплины</w:t>
            </w:r>
          </w:p>
        </w:tc>
        <w:tc>
          <w:tcPr>
            <w:tcW w:w="793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4531B" w:rsidRPr="00970FD7" w:rsidTr="00406440">
        <w:tc>
          <w:tcPr>
            <w:tcW w:w="975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F4531B" w:rsidRPr="00970FD7" w:rsidTr="00406440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4531B" w:rsidRPr="00970FD7" w:rsidTr="00406440">
        <w:trPr>
          <w:trHeight w:val="513"/>
        </w:trPr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Социально-бытовая сфера общения 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Первые  контакты.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303"/>
        </w:trPr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Самопредставление,представление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друзей.</w:t>
            </w:r>
          </w:p>
        </w:tc>
        <w:tc>
          <w:tcPr>
            <w:tcW w:w="1843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531B" w:rsidRPr="00970FD7" w:rsidTr="00406440">
        <w:trPr>
          <w:trHeight w:val="1027"/>
        </w:trPr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РСП</w:t>
            </w: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Present du verbe etre et des verbes reguliers en –er,masculin/feminin,complement determinatif,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Articles definis et indefinis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</w:tr>
      <w:tr w:rsidR="00F4531B" w:rsidRPr="00970FD7" w:rsidTr="00406440">
        <w:trPr>
          <w:trHeight w:val="588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в современном обществе.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1327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</w:t>
            </w: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2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Articles contractes avec de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Pluriel en –s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Interrogation avec est ce que,negation,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Present des verbes aller ,venir,faire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D934A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596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3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жилище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1039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</w:t>
            </w: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pronoms toniques(moi,toi,etc)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adjectifs possessifs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Situation dans le temps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D934A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538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4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826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</w:t>
            </w: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4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adjectives demonstratives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Articles partitifs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D934A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576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5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513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СРСП5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Prepositions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4531B" w:rsidRPr="00970FD7" w:rsidTr="00406440">
        <w:trPr>
          <w:trHeight w:val="563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4578A4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6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Cпорт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здоровый образ жизни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501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СРСП7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proche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D934A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4531B" w:rsidRPr="00970FD7" w:rsidTr="00406440">
        <w:trPr>
          <w:trHeight w:val="288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Социально-культурная сфера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440" w:rsidRPr="00970FD7" w:rsidTr="00406440">
        <w:trPr>
          <w:trHeight w:val="576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406440" w:rsidRPr="00970FD7" w:rsidRDefault="004064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4578A4" w:rsidRDefault="00406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406440" w:rsidRPr="00970FD7" w:rsidRDefault="00406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время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6D4CA3" w:rsidRDefault="006D4C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06440" w:rsidRPr="00970FD7" w:rsidTr="00406440">
        <w:trPr>
          <w:trHeight w:val="585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6440" w:rsidRPr="00970FD7" w:rsidRDefault="00406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СРСП8</w:t>
            </w:r>
          </w:p>
          <w:p w:rsidR="00406440" w:rsidRPr="00406440" w:rsidRDefault="00406440" w:rsidP="004064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Imparfait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440" w:rsidRPr="00970FD7" w:rsidTr="00406440">
        <w:trPr>
          <w:trHeight w:val="228"/>
        </w:trPr>
        <w:tc>
          <w:tcPr>
            <w:tcW w:w="110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6440" w:rsidRPr="00970FD7" w:rsidRDefault="00406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D076C2" w:rsidRDefault="00406440" w:rsidP="00406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 w:rsidP="004064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06440" w:rsidRPr="00970FD7" w:rsidTr="00406440">
        <w:trPr>
          <w:trHeight w:val="330"/>
        </w:trPr>
        <w:tc>
          <w:tcPr>
            <w:tcW w:w="11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40" w:rsidRPr="00970FD7" w:rsidRDefault="00406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D076C2" w:rsidRDefault="00406440" w:rsidP="00406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440" w:rsidRPr="00970FD7" w:rsidRDefault="00406440" w:rsidP="004064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4531B" w:rsidRPr="00970FD7" w:rsidTr="00406440">
        <w:trPr>
          <w:trHeight w:val="538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D70699" w:rsidRDefault="004578A4" w:rsidP="00406440">
            <w:r w:rsidRPr="00406440">
              <w:t>Практическое</w:t>
            </w:r>
            <w:r>
              <w:t xml:space="preserve"> занятие </w:t>
            </w:r>
            <w:r w:rsidRPr="00D70699">
              <w:t>8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и страны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826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</w:t>
            </w:r>
            <w:r w:rsidR="004578A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8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Pronoms compliments d`objet directe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Pronoms compliments d`objet indirecte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</w:tr>
      <w:tr w:rsidR="00F4531B" w:rsidRPr="00970FD7" w:rsidTr="00406440">
        <w:trPr>
          <w:trHeight w:val="523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8A4" w:rsidRPr="004578A4" w:rsidRDefault="0045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Pr="00457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Праздники,традиции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и обычай </w:t>
            </w: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970FD7" w:rsidTr="00406440">
        <w:trPr>
          <w:trHeight w:val="538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СРСП10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1E0ED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50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45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D70699" w:rsidRDefault="0045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Pr="00D706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и искусства в нашей жизни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589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СРСП11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Comparatifs</w:t>
            </w:r>
            <w:proofErr w:type="spellEnd"/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superlatifs</w:t>
            </w:r>
            <w:proofErr w:type="spellEnd"/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58574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55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45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4578A4" w:rsidRDefault="0045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</w:t>
            </w: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531B" w:rsidRPr="00970FD7" w:rsidTr="00406440">
        <w:trPr>
          <w:trHeight w:val="533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</w:t>
            </w: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propositions subordonnees relatives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</w:tr>
      <w:tr w:rsidR="00F4531B" w:rsidRPr="00970FD7" w:rsidTr="00406440">
        <w:trPr>
          <w:trHeight w:val="288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Учебно-профессиональная сфера общения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1B" w:rsidRPr="00970FD7" w:rsidTr="00406440">
        <w:trPr>
          <w:trHeight w:val="538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57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78A4" w:rsidRDefault="00F4531B" w:rsidP="0045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457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531B" w:rsidRPr="00970FD7" w:rsidRDefault="00F4531B" w:rsidP="0045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Рабочий</w:t>
            </w:r>
            <w:proofErr w:type="spellEnd"/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538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СРСП13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Subjonctif</w:t>
            </w:r>
            <w:proofErr w:type="spellEnd"/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present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58574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4531B" w:rsidRPr="00970FD7" w:rsidTr="00406440">
        <w:trPr>
          <w:trHeight w:val="525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4578A4" w:rsidRDefault="0045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283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2D0D22" w:rsidRDefault="00F45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СРСП1</w:t>
            </w:r>
            <w:r w:rsidR="002D0D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="002D0D22" w:rsidRPr="00970FD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propositions subordonnees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531B" w:rsidRPr="00970FD7" w:rsidTr="00406440">
        <w:trPr>
          <w:trHeight w:val="55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  <w:p w:rsidR="00F4531B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578A4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578A4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578A4" w:rsidRPr="00970FD7" w:rsidRDefault="004578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4578A4" w:rsidRDefault="0045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4531B" w:rsidRPr="004578A4" w:rsidRDefault="00457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 voyage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531B" w:rsidRPr="00970FD7" w:rsidTr="00406440">
        <w:trPr>
          <w:trHeight w:val="538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СРСП15</w:t>
            </w:r>
          </w:p>
          <w:p w:rsidR="00F4531B" w:rsidRPr="00D70699" w:rsidRDefault="00F45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на тему» Моя профессия»</w:t>
            </w:r>
          </w:p>
          <w:p w:rsidR="004578A4" w:rsidRPr="00970FD7" w:rsidRDefault="004578A4" w:rsidP="0045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15</w:t>
            </w:r>
          </w:p>
          <w:p w:rsidR="004578A4" w:rsidRDefault="004578A4" w:rsidP="00457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FD7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  <w:p w:rsidR="004578A4" w:rsidRPr="004578A4" w:rsidRDefault="00457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D076C2" w:rsidRDefault="00D076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1E0ED0" w:rsidRDefault="001E0ED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4531B" w:rsidRPr="00970FD7" w:rsidTr="00406440">
        <w:trPr>
          <w:trHeight w:val="275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D076C2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D076C2" w:rsidRDefault="00D0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4531B" w:rsidRPr="00970FD7" w:rsidTr="00406440">
        <w:trPr>
          <w:trHeight w:val="275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D076C2" w:rsidRDefault="00F45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F4531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D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4531B" w:rsidRPr="00970FD7" w:rsidTr="00406440">
        <w:trPr>
          <w:trHeight w:val="503"/>
        </w:trPr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F45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D076C2" w:rsidRDefault="00F453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F4531B" w:rsidRPr="00970FD7" w:rsidRDefault="00F4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31B" w:rsidRPr="00970FD7" w:rsidRDefault="005218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31B" w:rsidRPr="00970FD7" w:rsidRDefault="000C6AC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F4531B" w:rsidRPr="00970FD7" w:rsidRDefault="00F4531B" w:rsidP="00F45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31B" w:rsidRPr="00970FD7" w:rsidRDefault="00F4531B" w:rsidP="00F45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31B" w:rsidRPr="00970FD7" w:rsidRDefault="00F4531B" w:rsidP="00F4531B">
      <w:pPr>
        <w:rPr>
          <w:rFonts w:ascii="Times New Roman" w:hAnsi="Times New Roman" w:cs="Times New Roman"/>
          <w:sz w:val="24"/>
          <w:szCs w:val="24"/>
        </w:rPr>
      </w:pPr>
    </w:p>
    <w:p w:rsidR="0085546E" w:rsidRPr="00970FD7" w:rsidRDefault="00F4531B" w:rsidP="00F4531B">
      <w:pPr>
        <w:rPr>
          <w:rFonts w:ascii="Times New Roman" w:hAnsi="Times New Roman" w:cs="Times New Roman"/>
          <w:sz w:val="24"/>
          <w:szCs w:val="24"/>
        </w:rPr>
      </w:pPr>
      <w:r w:rsidRPr="00970FD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         </w:t>
      </w:r>
      <w:r w:rsidR="0085546E" w:rsidRPr="00970FD7">
        <w:rPr>
          <w:rFonts w:ascii="Times New Roman" w:hAnsi="Times New Roman" w:cs="Times New Roman"/>
          <w:sz w:val="24"/>
          <w:szCs w:val="24"/>
        </w:rPr>
        <w:t xml:space="preserve"> </w:t>
      </w:r>
      <w:r w:rsidRPr="00970FD7">
        <w:rPr>
          <w:rFonts w:ascii="Times New Roman" w:hAnsi="Times New Roman" w:cs="Times New Roman"/>
          <w:sz w:val="24"/>
          <w:szCs w:val="24"/>
        </w:rPr>
        <w:t xml:space="preserve"> Шакиров К.Н</w:t>
      </w:r>
    </w:p>
    <w:p w:rsidR="00F4531B" w:rsidRPr="00970FD7" w:rsidRDefault="00F4531B" w:rsidP="00F4531B">
      <w:pPr>
        <w:rPr>
          <w:rFonts w:ascii="Times New Roman" w:hAnsi="Times New Roman" w:cs="Times New Roman"/>
          <w:sz w:val="24"/>
          <w:szCs w:val="24"/>
        </w:rPr>
      </w:pPr>
      <w:r w:rsidRPr="00970FD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970FD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970F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E3976" w:rsidRPr="00970FD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546E" w:rsidRPr="00970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46E" w:rsidRPr="00970FD7">
        <w:rPr>
          <w:rFonts w:ascii="Times New Roman" w:hAnsi="Times New Roman" w:cs="Times New Roman"/>
          <w:sz w:val="24"/>
          <w:szCs w:val="24"/>
        </w:rPr>
        <w:t>Сайрамбаева</w:t>
      </w:r>
      <w:proofErr w:type="spellEnd"/>
      <w:r w:rsidR="0085546E" w:rsidRPr="00970FD7">
        <w:rPr>
          <w:rFonts w:ascii="Times New Roman" w:hAnsi="Times New Roman" w:cs="Times New Roman"/>
          <w:sz w:val="24"/>
          <w:szCs w:val="24"/>
        </w:rPr>
        <w:t xml:space="preserve"> Ж.Т.</w:t>
      </w:r>
    </w:p>
    <w:p w:rsidR="00F4531B" w:rsidRPr="00970FD7" w:rsidRDefault="00F4531B" w:rsidP="00F4531B">
      <w:pPr>
        <w:rPr>
          <w:rFonts w:ascii="Times New Roman" w:hAnsi="Times New Roman" w:cs="Times New Roman"/>
          <w:sz w:val="24"/>
          <w:szCs w:val="24"/>
        </w:rPr>
      </w:pPr>
      <w:r w:rsidRPr="00970FD7">
        <w:rPr>
          <w:rFonts w:ascii="Times New Roman" w:hAnsi="Times New Roman" w:cs="Times New Roman"/>
          <w:sz w:val="24"/>
          <w:szCs w:val="24"/>
        </w:rPr>
        <w:t>Заведующий кафедрой                                                  Мусабекова У.Е.</w:t>
      </w:r>
    </w:p>
    <w:p w:rsidR="00006ED2" w:rsidRPr="00970FD7" w:rsidRDefault="00F4531B" w:rsidP="00F4531B">
      <w:pPr>
        <w:rPr>
          <w:rFonts w:ascii="Times New Roman" w:hAnsi="Times New Roman" w:cs="Times New Roman"/>
          <w:sz w:val="24"/>
          <w:szCs w:val="24"/>
        </w:rPr>
      </w:pPr>
      <w:r w:rsidRPr="00970FD7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</w:t>
      </w:r>
      <w:proofErr w:type="spellStart"/>
      <w:r w:rsidRPr="00970FD7">
        <w:rPr>
          <w:rFonts w:ascii="Times New Roman" w:hAnsi="Times New Roman" w:cs="Times New Roman"/>
          <w:sz w:val="24"/>
          <w:szCs w:val="24"/>
        </w:rPr>
        <w:t>Мухаметкалие</w:t>
      </w:r>
      <w:r w:rsidR="0085546E" w:rsidRPr="00970FD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85546E" w:rsidRPr="00970FD7">
        <w:rPr>
          <w:rFonts w:ascii="Times New Roman" w:hAnsi="Times New Roman" w:cs="Times New Roman"/>
          <w:sz w:val="24"/>
          <w:szCs w:val="24"/>
        </w:rPr>
        <w:t xml:space="preserve"> Г.О.</w:t>
      </w:r>
    </w:p>
    <w:sectPr w:rsidR="00006ED2" w:rsidRPr="00970FD7" w:rsidSect="0000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8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531B"/>
    <w:rsid w:val="00006ED2"/>
    <w:rsid w:val="000C6ACF"/>
    <w:rsid w:val="000D6D5F"/>
    <w:rsid w:val="001A0A43"/>
    <w:rsid w:val="001E0ED0"/>
    <w:rsid w:val="002413B1"/>
    <w:rsid w:val="002A2159"/>
    <w:rsid w:val="002D0D22"/>
    <w:rsid w:val="002D7012"/>
    <w:rsid w:val="003E6116"/>
    <w:rsid w:val="00406440"/>
    <w:rsid w:val="004520FF"/>
    <w:rsid w:val="004578A4"/>
    <w:rsid w:val="005218CE"/>
    <w:rsid w:val="0058574E"/>
    <w:rsid w:val="005E4705"/>
    <w:rsid w:val="00621AF4"/>
    <w:rsid w:val="0064137E"/>
    <w:rsid w:val="006D4CA3"/>
    <w:rsid w:val="007C0E49"/>
    <w:rsid w:val="00812D76"/>
    <w:rsid w:val="0085546E"/>
    <w:rsid w:val="00970FD7"/>
    <w:rsid w:val="00996E19"/>
    <w:rsid w:val="00A41600"/>
    <w:rsid w:val="00AA0441"/>
    <w:rsid w:val="00B73A26"/>
    <w:rsid w:val="00BE3976"/>
    <w:rsid w:val="00C5647D"/>
    <w:rsid w:val="00C6550D"/>
    <w:rsid w:val="00C7171E"/>
    <w:rsid w:val="00CA565D"/>
    <w:rsid w:val="00D03309"/>
    <w:rsid w:val="00D076C2"/>
    <w:rsid w:val="00D20413"/>
    <w:rsid w:val="00D70699"/>
    <w:rsid w:val="00D743F6"/>
    <w:rsid w:val="00D934AF"/>
    <w:rsid w:val="00DA6100"/>
    <w:rsid w:val="00E807D5"/>
    <w:rsid w:val="00E85FC7"/>
    <w:rsid w:val="00EB01AC"/>
    <w:rsid w:val="00F20FB5"/>
    <w:rsid w:val="00F34A2E"/>
    <w:rsid w:val="00F4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1B"/>
  </w:style>
  <w:style w:type="paragraph" w:styleId="1">
    <w:name w:val="heading 1"/>
    <w:basedOn w:val="a"/>
    <w:next w:val="a"/>
    <w:link w:val="10"/>
    <w:uiPriority w:val="9"/>
    <w:qFormat/>
    <w:rsid w:val="007C0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4531B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531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4531B"/>
    <w:pPr>
      <w:ind w:left="720"/>
      <w:contextualSpacing/>
    </w:pPr>
  </w:style>
  <w:style w:type="character" w:customStyle="1" w:styleId="shorttext">
    <w:name w:val="short_text"/>
    <w:basedOn w:val="a0"/>
    <w:rsid w:val="00F4531B"/>
  </w:style>
  <w:style w:type="table" w:styleId="a6">
    <w:name w:val="Table Grid"/>
    <w:basedOn w:val="a1"/>
    <w:uiPriority w:val="59"/>
    <w:rsid w:val="00F453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3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Гульнар</cp:lastModifiedBy>
  <cp:revision>26</cp:revision>
  <dcterms:created xsi:type="dcterms:W3CDTF">2016-11-13T17:09:00Z</dcterms:created>
  <dcterms:modified xsi:type="dcterms:W3CDTF">2016-11-26T03:38:00Z</dcterms:modified>
</cp:coreProperties>
</file>